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FCDF069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</w:t>
      </w:r>
      <w:r w:rsidR="00FF5514">
        <w:rPr>
          <w:rFonts w:ascii="Times New Roman" w:hAnsi="Times New Roman"/>
          <w:sz w:val="28"/>
          <w:szCs w:val="28"/>
        </w:rPr>
        <w:t>ь</w:t>
      </w:r>
      <w:r w:rsidRPr="00501AD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8000000" w14:textId="0EF9CFAA" w:rsidR="00D700E9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9089E3" w14:textId="3E650F9A" w:rsidR="00CF799F" w:rsidRDefault="00CF799F" w:rsidP="00CF799F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>Определен порядок предоставления семьям военнослужащих и сотрудников МЧС России социальных гарантий, предусмотренных Указом Президента от 8 мая 2025 года № 300</w:t>
      </w:r>
    </w:p>
    <w:p w14:paraId="6F068807" w14:textId="77777777" w:rsidR="00CF799F" w:rsidRDefault="00CF799F" w:rsidP="00CF799F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10E9CFF" w14:textId="01F40579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>Приказом МЧС России от 07.10.2025 № 900</w:t>
      </w:r>
      <w:r w:rsidRPr="00CF799F">
        <w:rPr>
          <w:sz w:val="28"/>
          <w:szCs w:val="28"/>
        </w:rPr>
        <w:br/>
        <w:t xml:space="preserve">"Об определении Порядка предоставления в МЧС России социальных гарантий, предусмотренных Указом Президента Российской Федерации от 8 мая 2025 г. </w:t>
      </w:r>
      <w:r>
        <w:rPr>
          <w:sz w:val="28"/>
          <w:szCs w:val="28"/>
        </w:rPr>
        <w:t>№ </w:t>
      </w:r>
      <w:r w:rsidRPr="00CF799F">
        <w:rPr>
          <w:sz w:val="28"/>
          <w:szCs w:val="28"/>
        </w:rPr>
        <w:t xml:space="preserve">300 "О дополнительных социальных гарантиях членам семей военнослужащих, сотрудников некоторых федеральных государственных органов и граждан, пребывающих в добровольческих формированиях" устанавливается порядок предоставления: </w:t>
      </w:r>
    </w:p>
    <w:p w14:paraId="68A9AA6A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бесплатной путевки (с оказанием услуг по размещению и питанию) в санаторно-курортную организацию, находящуюся в ведении МЧС России; </w:t>
      </w:r>
    </w:p>
    <w:p w14:paraId="4FFBA529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права на проезд на безвозмездной основе в медицинскую или санаторно-курортную организацию и обратно. </w:t>
      </w:r>
    </w:p>
    <w:p w14:paraId="03FBEB04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Приводятся рекомендуемые образцы заявления о предоставлении путевки и заявления на возмещение расходов на проезд.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9ADF75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FF5514">
        <w:rPr>
          <w:rFonts w:ascii="Times New Roman" w:hAnsi="Times New Roman"/>
          <w:sz w:val="28"/>
          <w:szCs w:val="28"/>
        </w:rPr>
        <w:t>ь</w:t>
      </w:r>
      <w:r w:rsidR="00FF5514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501AD9"/>
    <w:rsid w:val="006D3ED6"/>
    <w:rsid w:val="00A07CE9"/>
    <w:rsid w:val="00AE174C"/>
    <w:rsid w:val="00BB3BFD"/>
    <w:rsid w:val="00CF799F"/>
    <w:rsid w:val="00D700E9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2025-11-16T16:00:00Z</dcterms:created>
  <dcterms:modified xsi:type="dcterms:W3CDTF">2025-11-17T14:28:00Z</dcterms:modified>
</cp:coreProperties>
</file>